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7A3F" w:rsidRPr="00EC7A3F" w:rsidP="00EC7A3F">
      <w:pPr>
        <w:jc w:val="right"/>
        <w:rPr>
          <w:rFonts w:ascii="Times New Roman" w:hAnsi="Times New Roman" w:cs="Times New Roman"/>
          <w:sz w:val="28"/>
          <w:szCs w:val="28"/>
        </w:rPr>
      </w:pPr>
      <w:r w:rsidRPr="00474DA8">
        <w:rPr>
          <w:b/>
          <w:sz w:val="28"/>
          <w:szCs w:val="28"/>
        </w:rPr>
        <w:t xml:space="preserve"> </w:t>
      </w:r>
      <w:r w:rsidRPr="00EC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C04A6">
        <w:rPr>
          <w:rFonts w:ascii="Times New Roman" w:hAnsi="Times New Roman" w:cs="Times New Roman"/>
          <w:sz w:val="28"/>
          <w:szCs w:val="28"/>
        </w:rPr>
        <w:t>дело № 5-330</w:t>
      </w:r>
      <w:r w:rsidRPr="00EC7A3F">
        <w:rPr>
          <w:rFonts w:ascii="Times New Roman" w:hAnsi="Times New Roman" w:cs="Times New Roman"/>
          <w:sz w:val="28"/>
          <w:szCs w:val="28"/>
        </w:rPr>
        <w:t>-2005/2024</w:t>
      </w:r>
    </w:p>
    <w:p w:rsidR="00EC7A3F" w:rsidRPr="00EC7A3F" w:rsidP="00EC7A3F">
      <w:pPr>
        <w:spacing w:line="1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7A3F" w:rsidRPr="00EC7A3F" w:rsidP="00EC7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A3F" w:rsidRPr="00EC7A3F" w:rsidP="00EC7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EC7A3F" w:rsidRPr="00EC7A3F" w:rsidP="00EC7A3F">
      <w:pPr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6 мая 2024 года                                                                        город Нефтеюганск</w:t>
      </w:r>
    </w:p>
    <w:p w:rsidR="00EC7A3F" w:rsidRPr="00EC7A3F" w:rsidP="0032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 </w:t>
      </w:r>
      <w:r w:rsidRPr="00EC7A3F">
        <w:rPr>
          <w:rFonts w:ascii="Times New Roman" w:hAnsi="Times New Roman" w:cs="Times New Roman"/>
          <w:sz w:val="28"/>
          <w:szCs w:val="28"/>
        </w:rPr>
        <w:tab/>
      </w:r>
      <w:r w:rsidRPr="00EC7A3F">
        <w:rPr>
          <w:rFonts w:ascii="Times New Roman" w:hAnsi="Times New Roman" w:cs="Times New Roman"/>
          <w:sz w:val="28"/>
          <w:szCs w:val="28"/>
        </w:rPr>
        <w:t>Мировой судья судебного участка № 5 Нефтеюганского судебного района Ханты-Мансийского автономного округа – Югры Р.В. Голованюк</w:t>
      </w:r>
    </w:p>
    <w:p w:rsidR="00EC7A3F" w:rsidRPr="00EC7A3F" w:rsidP="00324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ч.3 ст.12.12 Кодекса Российской</w:t>
      </w:r>
      <w:r w:rsidRPr="00EC7A3F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 в отношении </w:t>
      </w:r>
    </w:p>
    <w:p w:rsidR="00EC7A3F" w:rsidRPr="001C04A6" w:rsidP="00EC7A3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Якупова ИГ</w:t>
      </w:r>
      <w:r w:rsidRPr="00EC7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C04A6">
        <w:rPr>
          <w:rFonts w:ascii="Times New Roman" w:hAnsi="Times New Roman" w:cs="Times New Roman"/>
          <w:sz w:val="28"/>
          <w:szCs w:val="28"/>
        </w:rPr>
        <w:t xml:space="preserve">, гражданина РФ, </w:t>
      </w:r>
      <w:r w:rsidRPr="001C04A6">
        <w:rPr>
          <w:rFonts w:ascii="Times New Roman" w:hAnsi="Times New Roman" w:cs="Times New Roman"/>
          <w:sz w:val="28"/>
          <w:szCs w:val="28"/>
        </w:rPr>
        <w:t>22;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1C04A6">
        <w:rPr>
          <w:rFonts w:ascii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C04A6">
        <w:rPr>
          <w:rFonts w:ascii="Times New Roman" w:hAnsi="Times New Roman" w:cs="Times New Roman"/>
          <w:sz w:val="28"/>
          <w:szCs w:val="28"/>
        </w:rPr>
        <w:t>,</w:t>
      </w:r>
      <w:r w:rsidRPr="001C04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7A3F" w:rsidRPr="00EC7A3F" w:rsidP="00EC7A3F">
      <w:pPr>
        <w:pStyle w:val="BodyText2"/>
        <w:jc w:val="center"/>
        <w:rPr>
          <w:spacing w:val="20"/>
          <w:sz w:val="28"/>
          <w:szCs w:val="28"/>
        </w:rPr>
      </w:pPr>
      <w:r w:rsidRPr="00EC7A3F">
        <w:rPr>
          <w:spacing w:val="20"/>
          <w:sz w:val="28"/>
          <w:szCs w:val="28"/>
        </w:rPr>
        <w:t>УСТАНОВИЛ:</w:t>
      </w:r>
    </w:p>
    <w:p w:rsidR="00EC7A3F" w:rsidRPr="00EC7A3F" w:rsidP="00EC7A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1</w:t>
      </w:r>
      <w:r w:rsidR="001C04A6">
        <w:rPr>
          <w:rFonts w:ascii="Times New Roman" w:hAnsi="Times New Roman" w:cs="Times New Roman"/>
          <w:sz w:val="28"/>
          <w:szCs w:val="28"/>
        </w:rPr>
        <w:t>9</w:t>
      </w:r>
      <w:r w:rsidRPr="00EC7A3F">
        <w:rPr>
          <w:rFonts w:ascii="Times New Roman" w:hAnsi="Times New Roman" w:cs="Times New Roman"/>
          <w:sz w:val="28"/>
          <w:szCs w:val="28"/>
        </w:rPr>
        <w:t>.03.2024 в 0</w:t>
      </w:r>
      <w:r w:rsidR="001C04A6">
        <w:rPr>
          <w:rFonts w:ascii="Times New Roman" w:hAnsi="Times New Roman" w:cs="Times New Roman"/>
          <w:sz w:val="28"/>
          <w:szCs w:val="28"/>
        </w:rPr>
        <w:t>9</w:t>
      </w:r>
      <w:r w:rsidRPr="00EC7A3F">
        <w:rPr>
          <w:rFonts w:ascii="Times New Roman" w:hAnsi="Times New Roman" w:cs="Times New Roman"/>
          <w:sz w:val="28"/>
          <w:szCs w:val="28"/>
        </w:rPr>
        <w:t xml:space="preserve"> час. </w:t>
      </w:r>
      <w:r w:rsidR="001C04A6">
        <w:rPr>
          <w:rFonts w:ascii="Times New Roman" w:hAnsi="Times New Roman" w:cs="Times New Roman"/>
          <w:sz w:val="28"/>
          <w:szCs w:val="28"/>
        </w:rPr>
        <w:t>09</w:t>
      </w:r>
      <w:r w:rsidRPr="00EC7A3F">
        <w:rPr>
          <w:rFonts w:ascii="Times New Roman" w:hAnsi="Times New Roman" w:cs="Times New Roman"/>
          <w:sz w:val="28"/>
          <w:szCs w:val="28"/>
        </w:rPr>
        <w:t xml:space="preserve"> мин. ХМАО-Югра, г. Нефтеюганск, ул.Мамонтовская – ул.</w:t>
      </w:r>
      <w:r w:rsidR="001C04A6">
        <w:rPr>
          <w:rFonts w:ascii="Times New Roman" w:hAnsi="Times New Roman" w:cs="Times New Roman"/>
          <w:sz w:val="28"/>
          <w:szCs w:val="28"/>
        </w:rPr>
        <w:t>В.Петухова</w:t>
      </w:r>
      <w:r w:rsidRPr="00EC7A3F">
        <w:rPr>
          <w:rFonts w:ascii="Times New Roman" w:hAnsi="Times New Roman" w:cs="Times New Roman"/>
          <w:sz w:val="28"/>
          <w:szCs w:val="28"/>
        </w:rPr>
        <w:t xml:space="preserve">, </w:t>
      </w:r>
      <w:r w:rsidR="001C04A6">
        <w:rPr>
          <w:rFonts w:ascii="Times New Roman" w:hAnsi="Times New Roman" w:cs="Times New Roman"/>
          <w:sz w:val="28"/>
          <w:szCs w:val="28"/>
        </w:rPr>
        <w:t>Якупов И.Г.</w:t>
      </w:r>
      <w:r w:rsidRPr="00EC7A3F">
        <w:rPr>
          <w:rFonts w:ascii="Times New Roman" w:hAnsi="Times New Roman" w:cs="Times New Roman"/>
          <w:sz w:val="28"/>
          <w:szCs w:val="28"/>
        </w:rPr>
        <w:t xml:space="preserve"> управляя транспортным средством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 </w:t>
      </w:r>
      <w:r w:rsidRPr="002672C1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, </w:t>
      </w:r>
      <w:r w:rsidRPr="00391C7F" w:rsidR="005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п. 6.2, Правил дорожного движения РФ,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 </w:t>
      </w:r>
      <w:r w:rsidR="00581F1D">
        <w:rPr>
          <w:rFonts w:ascii="Times New Roman" w:hAnsi="Times New Roman" w:cs="Times New Roman"/>
          <w:sz w:val="28"/>
          <w:szCs w:val="28"/>
        </w:rPr>
        <w:t>допустил проезд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</w:t>
      </w:r>
      <w:r w:rsidR="00581F1D">
        <w:rPr>
          <w:rFonts w:ascii="Times New Roman" w:hAnsi="Times New Roman" w:cs="Times New Roman"/>
          <w:sz w:val="28"/>
          <w:szCs w:val="28"/>
        </w:rPr>
        <w:t>через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перекрест</w:t>
      </w:r>
      <w:r w:rsidR="00581F1D">
        <w:rPr>
          <w:rFonts w:ascii="Times New Roman" w:hAnsi="Times New Roman" w:cs="Times New Roman"/>
          <w:sz w:val="28"/>
          <w:szCs w:val="28"/>
        </w:rPr>
        <w:t>ок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на запрещающий </w:t>
      </w:r>
      <w:r w:rsidR="00581F1D">
        <w:rPr>
          <w:rFonts w:ascii="Times New Roman" w:hAnsi="Times New Roman" w:cs="Times New Roman"/>
          <w:sz w:val="28"/>
          <w:szCs w:val="28"/>
        </w:rPr>
        <w:t>желтый</w:t>
      </w:r>
      <w:r w:rsidRPr="00EC7A3F" w:rsidR="00581F1D">
        <w:rPr>
          <w:rFonts w:ascii="Times New Roman" w:hAnsi="Times New Roman" w:cs="Times New Roman"/>
          <w:sz w:val="28"/>
          <w:szCs w:val="28"/>
        </w:rPr>
        <w:t xml:space="preserve"> сигнал светофора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581F1D">
        <w:rPr>
          <w:rFonts w:ascii="Times New Roman" w:hAnsi="Times New Roman" w:cs="Times New Roman"/>
          <w:sz w:val="28"/>
          <w:szCs w:val="28"/>
        </w:rPr>
        <w:t>10</w:t>
      </w:r>
      <w:r w:rsidRPr="00391C7F" w:rsidR="00581F1D">
        <w:rPr>
          <w:rFonts w:ascii="Times New Roman" w:hAnsi="Times New Roman" w:cs="Times New Roman"/>
          <w:sz w:val="28"/>
          <w:szCs w:val="28"/>
        </w:rPr>
        <w:t>.</w:t>
      </w:r>
      <w:r w:rsidR="00581F1D">
        <w:rPr>
          <w:rFonts w:ascii="Times New Roman" w:hAnsi="Times New Roman" w:cs="Times New Roman"/>
          <w:sz w:val="28"/>
          <w:szCs w:val="28"/>
        </w:rPr>
        <w:t>11</w:t>
      </w:r>
      <w:r w:rsidRPr="00391C7F" w:rsidR="00581F1D">
        <w:rPr>
          <w:rFonts w:ascii="Times New Roman" w:hAnsi="Times New Roman" w:cs="Times New Roman"/>
          <w:sz w:val="28"/>
          <w:szCs w:val="28"/>
        </w:rPr>
        <w:t>.202</w:t>
      </w:r>
      <w:r w:rsidR="00581F1D">
        <w:rPr>
          <w:rFonts w:ascii="Times New Roman" w:hAnsi="Times New Roman" w:cs="Times New Roman"/>
          <w:sz w:val="28"/>
          <w:szCs w:val="28"/>
        </w:rPr>
        <w:t>3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№18810</w:t>
      </w:r>
      <w:r w:rsidR="00581F1D">
        <w:rPr>
          <w:rFonts w:ascii="Times New Roman" w:hAnsi="Times New Roman" w:cs="Times New Roman"/>
          <w:sz w:val="28"/>
          <w:szCs w:val="28"/>
        </w:rPr>
        <w:t>502231110154743</w:t>
      </w:r>
      <w:r w:rsidRPr="00391C7F" w:rsidR="00581F1D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 w:rsidR="00581F1D">
        <w:rPr>
          <w:rFonts w:ascii="Times New Roman" w:hAnsi="Times New Roman" w:cs="Times New Roman"/>
          <w:sz w:val="28"/>
          <w:szCs w:val="28"/>
        </w:rPr>
        <w:t>21</w:t>
      </w:r>
      <w:r w:rsidRPr="00391C7F" w:rsidR="00581F1D">
        <w:rPr>
          <w:rFonts w:ascii="Times New Roman" w:hAnsi="Times New Roman" w:cs="Times New Roman"/>
          <w:sz w:val="28"/>
          <w:szCs w:val="28"/>
        </w:rPr>
        <w:t>.</w:t>
      </w:r>
      <w:r w:rsidR="00581F1D">
        <w:rPr>
          <w:rFonts w:ascii="Times New Roman" w:hAnsi="Times New Roman" w:cs="Times New Roman"/>
          <w:sz w:val="28"/>
          <w:szCs w:val="28"/>
        </w:rPr>
        <w:t>11</w:t>
      </w:r>
      <w:r w:rsidRPr="00391C7F" w:rsidR="00581F1D">
        <w:rPr>
          <w:rFonts w:ascii="Times New Roman" w:hAnsi="Times New Roman" w:cs="Times New Roman"/>
          <w:sz w:val="28"/>
          <w:szCs w:val="28"/>
        </w:rPr>
        <w:t>.2023</w:t>
      </w:r>
      <w:r w:rsidRPr="00EC7A3F">
        <w:rPr>
          <w:rFonts w:ascii="Times New Roman" w:hAnsi="Times New Roman" w:cs="Times New Roman"/>
          <w:sz w:val="28"/>
          <w:szCs w:val="28"/>
        </w:rPr>
        <w:t>.</w:t>
      </w:r>
    </w:p>
    <w:p w:rsidR="00EC7A3F" w:rsidRPr="00EC7A3F" w:rsidP="00EC7A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="001C04A6">
        <w:rPr>
          <w:rFonts w:ascii="Times New Roman" w:hAnsi="Times New Roman" w:cs="Times New Roman"/>
          <w:sz w:val="28"/>
          <w:szCs w:val="28"/>
        </w:rPr>
        <w:t>Якупов И.Г</w:t>
      </w:r>
      <w:r w:rsidRPr="00EC7A3F">
        <w:rPr>
          <w:rFonts w:ascii="Times New Roman" w:hAnsi="Times New Roman" w:cs="Times New Roman"/>
          <w:sz w:val="28"/>
          <w:szCs w:val="28"/>
        </w:rPr>
        <w:t xml:space="preserve">., 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</w:t>
      </w:r>
    </w:p>
    <w:p w:rsidR="00D37604" w:rsidRPr="006627D5" w:rsidP="00EC7A3F">
      <w:pPr>
        <w:pStyle w:val="20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7A3F">
        <w:rPr>
          <w:sz w:val="28"/>
          <w:szCs w:val="28"/>
        </w:rPr>
        <w:t>Руководствуясь п.6 постановления Пленума Верховного Суда Российской Федер</w:t>
      </w:r>
      <w:r w:rsidRPr="00EC7A3F">
        <w:rPr>
          <w:sz w:val="28"/>
          <w:szCs w:val="28"/>
        </w:rPr>
        <w:t xml:space="preserve">ации от 24 марта 2005 </w:t>
      </w:r>
      <w:r w:rsidRPr="00474DA8">
        <w:rPr>
          <w:sz w:val="28"/>
          <w:szCs w:val="28"/>
        </w:rPr>
        <w:t>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</w:t>
      </w:r>
      <w:r w:rsidRPr="00474DA8">
        <w:rPr>
          <w:sz w:val="28"/>
          <w:szCs w:val="28"/>
        </w:rPr>
        <w:t xml:space="preserve">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1C04A6">
        <w:rPr>
          <w:sz w:val="28"/>
          <w:szCs w:val="28"/>
        </w:rPr>
        <w:t>Якупова И.Г</w:t>
      </w:r>
      <w:r w:rsidRPr="006627D5">
        <w:rPr>
          <w:sz w:val="28"/>
          <w:szCs w:val="28"/>
        </w:rPr>
        <w:t>.</w:t>
      </w:r>
    </w:p>
    <w:p w:rsidR="00660A56" w:rsidRPr="002672C1" w:rsidP="00D376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7D5">
        <w:rPr>
          <w:rFonts w:ascii="Times New Roman" w:eastAsia="Arial" w:hAnsi="Times New Roman" w:cs="Times New Roman"/>
          <w:sz w:val="28"/>
          <w:szCs w:val="28"/>
        </w:rPr>
        <w:t xml:space="preserve">Исследовав письменные материалы дела, судья считает, что вина </w:t>
      </w:r>
      <w:r w:rsidR="001C04A6">
        <w:rPr>
          <w:rFonts w:ascii="Times New Roman" w:hAnsi="Times New Roman" w:cs="Times New Roman"/>
          <w:sz w:val="28"/>
          <w:szCs w:val="28"/>
        </w:rPr>
        <w:t>Якупова И.Г</w:t>
      </w:r>
      <w:r w:rsidRPr="00EC7A3F">
        <w:rPr>
          <w:rFonts w:ascii="Times New Roman" w:eastAsia="Arial" w:hAnsi="Times New Roman" w:cs="Times New Roman"/>
          <w:sz w:val="28"/>
          <w:szCs w:val="28"/>
        </w:rPr>
        <w:t>.</w:t>
      </w:r>
      <w:r w:rsidRPr="006627D5">
        <w:rPr>
          <w:rFonts w:ascii="Times New Roman" w:eastAsia="Arial" w:hAnsi="Times New Roman" w:cs="Times New Roman"/>
          <w:sz w:val="28"/>
          <w:szCs w:val="28"/>
        </w:rPr>
        <w:t xml:space="preserve"> в совершении административного правонарушения подтверждается </w:t>
      </w:r>
      <w:r w:rsidRPr="006627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6627D5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672C1" w:rsidR="00C476F1">
        <w:rPr>
          <w:rFonts w:ascii="Times New Roman" w:hAnsi="Times New Roman" w:cs="Times New Roman"/>
          <w:sz w:val="28"/>
          <w:szCs w:val="28"/>
        </w:rPr>
        <w:t>: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ХМ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C04A6">
        <w:rPr>
          <w:rFonts w:ascii="Times New Roman" w:eastAsia="Times New Roman" w:hAnsi="Times New Roman" w:cs="Times New Roman"/>
          <w:sz w:val="28"/>
          <w:szCs w:val="28"/>
          <w:lang w:eastAsia="ru-RU"/>
        </w:rPr>
        <w:t>8084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4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права и обязанности, предусмотренные 25.1 КоАП РФ и ст. 51 Конституции РФ, </w:t>
      </w:r>
      <w:r w:rsidR="001C04A6">
        <w:rPr>
          <w:rFonts w:ascii="Times New Roman" w:hAnsi="Times New Roman" w:cs="Times New Roman"/>
          <w:sz w:val="28"/>
          <w:szCs w:val="28"/>
        </w:rPr>
        <w:t>Якупову И.Г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разъяснены, что подтверждается его подписью в соответствующей графе протокола, копию протокола получил;</w:t>
      </w:r>
    </w:p>
    <w:p w:rsidR="00EC7A3F" w:rsidP="001C04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</w:t>
      </w:r>
      <w:r w:rsidRPr="002672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2C1">
        <w:rPr>
          <w:rFonts w:ascii="Times New Roman" w:hAnsi="Times New Roman" w:cs="Times New Roman"/>
          <w:sz w:val="28"/>
          <w:szCs w:val="28"/>
        </w:rPr>
        <w:t xml:space="preserve"> </w:t>
      </w:r>
      <w:r w:rsidRPr="002672C1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№18810</w:t>
      </w:r>
      <w:r w:rsidR="001C04A6">
        <w:rPr>
          <w:rFonts w:ascii="Times New Roman" w:hAnsi="Times New Roman" w:cs="Times New Roman"/>
          <w:sz w:val="28"/>
          <w:szCs w:val="28"/>
        </w:rPr>
        <w:t>502231110154743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 w:rsidR="001C04A6">
        <w:rPr>
          <w:rFonts w:ascii="Times New Roman" w:hAnsi="Times New Roman" w:cs="Times New Roman"/>
          <w:sz w:val="28"/>
          <w:szCs w:val="28"/>
        </w:rPr>
        <w:t>10.11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2672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1C04A6">
        <w:rPr>
          <w:rFonts w:ascii="Times New Roman" w:hAnsi="Times New Roman" w:cs="Times New Roman"/>
          <w:sz w:val="28"/>
          <w:szCs w:val="28"/>
        </w:rPr>
        <w:t>Якупов И.Г</w:t>
      </w:r>
      <w:r w:rsidRPr="002672C1">
        <w:rPr>
          <w:rFonts w:ascii="Times New Roman" w:hAnsi="Times New Roman" w:cs="Times New Roman"/>
          <w:sz w:val="28"/>
          <w:szCs w:val="28"/>
        </w:rPr>
        <w:t xml:space="preserve">. </w:t>
      </w:r>
      <w:r w:rsidRPr="002672C1">
        <w:rPr>
          <w:rFonts w:ascii="Times New Roman" w:hAnsi="Times New Roman" w:cs="Times New Roman"/>
          <w:sz w:val="28"/>
          <w:szCs w:val="28"/>
        </w:rPr>
        <w:t xml:space="preserve">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 w:rsidR="001C04A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4A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2672C1">
        <w:rPr>
          <w:rFonts w:ascii="Times New Roman" w:hAnsi="Times New Roman" w:cs="Times New Roman"/>
          <w:sz w:val="28"/>
          <w:szCs w:val="28"/>
        </w:rPr>
        <w:t>;</w:t>
      </w:r>
    </w:p>
    <w:p w:rsidR="001C04A6" w:rsidP="001C04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отчетом об отслеживании отправления;</w:t>
      </w:r>
    </w:p>
    <w:p w:rsidR="001C04A6" w:rsidP="001C04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41F">
        <w:rPr>
          <w:rFonts w:ascii="Times New Roman" w:hAnsi="Times New Roman" w:cs="Times New Roman"/>
          <w:sz w:val="28"/>
          <w:szCs w:val="28"/>
        </w:rPr>
        <w:t>выкопировкой с сервиса ГИС ГМП</w:t>
      </w:r>
      <w:r w:rsidRPr="00D4041F">
        <w:rPr>
          <w:rFonts w:ascii="Times New Roman" w:hAnsi="Times New Roman" w:cs="Times New Roman"/>
          <w:sz w:val="28"/>
          <w:szCs w:val="28"/>
        </w:rPr>
        <w:t>, согласно которой административный штраф по постановлению №</w:t>
      </w:r>
      <w:r w:rsidRPr="002672C1">
        <w:rPr>
          <w:rFonts w:ascii="Times New Roman" w:hAnsi="Times New Roman" w:cs="Times New Roman"/>
          <w:sz w:val="28"/>
          <w:szCs w:val="28"/>
        </w:rPr>
        <w:t>18810</w:t>
      </w:r>
      <w:r>
        <w:rPr>
          <w:rFonts w:ascii="Times New Roman" w:hAnsi="Times New Roman" w:cs="Times New Roman"/>
          <w:sz w:val="28"/>
          <w:szCs w:val="28"/>
        </w:rPr>
        <w:t>502231110154743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10.11.2023</w:t>
      </w:r>
      <w:r w:rsidRPr="00D4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Якуповым И.Г</w:t>
      </w:r>
      <w:r w:rsidRPr="00D4041F">
        <w:rPr>
          <w:rFonts w:ascii="Times New Roman" w:hAnsi="Times New Roman" w:cs="Times New Roman"/>
          <w:sz w:val="28"/>
          <w:szCs w:val="28"/>
        </w:rPr>
        <w:t xml:space="preserve">. </w:t>
      </w:r>
      <w:r w:rsidRPr="00D4041F">
        <w:rPr>
          <w:rFonts w:ascii="Times New Roman" w:hAnsi="Times New Roman" w:cs="Times New Roman"/>
          <w:color w:val="FF0000"/>
          <w:sz w:val="28"/>
          <w:szCs w:val="28"/>
        </w:rPr>
        <w:t>оплачен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15.11.2023</w:t>
      </w:r>
      <w:r w:rsidR="00882B0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97DEB" w:rsidRPr="002672C1" w:rsidP="00D4041F">
      <w:pPr>
        <w:spacing w:after="0"/>
        <w:contextualSpacing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        </w:t>
      </w:r>
      <w:r w:rsidRPr="002672C1">
        <w:rPr>
          <w:rFonts w:ascii="Times New Roman" w:hAnsi="Times New Roman" w:cs="Times New Roman"/>
          <w:sz w:val="28"/>
          <w:szCs w:val="28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72C1">
        <w:rPr>
          <w:rFonts w:ascii="Times New Roman" w:hAnsi="Times New Roman" w:cs="Times New Roman"/>
          <w:sz w:val="28"/>
          <w:szCs w:val="28"/>
        </w:rPr>
        <w:t>-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72C1">
        <w:rPr>
          <w:rFonts w:ascii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 w:rsidR="00EC759B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EC759B" w:rsidR="00EC759B">
        <w:rPr>
          <w:rFonts w:ascii="Times New Roman" w:hAnsi="Times New Roman" w:cs="Times New Roman"/>
          <w:sz w:val="28"/>
          <w:szCs w:val="28"/>
        </w:rPr>
        <w:t>Якупов И.Г. допустил проезд через перекресток на запрещающий желтый сигнал светофора</w:t>
      </w:r>
      <w:r w:rsidRPr="002672C1">
        <w:rPr>
          <w:sz w:val="28"/>
          <w:szCs w:val="28"/>
        </w:rPr>
        <w:t>.</w:t>
      </w:r>
    </w:p>
    <w:p w:rsidR="00660A56" w:rsidRPr="002672C1" w:rsidP="00CC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1.5 Правил дорожного движения Российской Федерации (утверждены Постановлением Правительства РФ от 23 октября 1993 г. N 1090), участники дорожного движения должны действовать таким образом, чтобы не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опасности для движения и не причинять вреда.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непосредственный участник дорожного дви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10.1 ПДД РФ выбранная скорость движения должна обеспечивать водителю в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налагает на водителя обязанность постоянно анализировать дорожную ситуацию и предпринимать все возможные меры к обес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печению безопасного режима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1.3. Правил дорожного движения (утверждены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обязаны знать и соблюдать относящиеся к ним требования Правил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сигналов светофоров, знаков и разметки. </w:t>
      </w:r>
    </w:p>
    <w:p w:rsidR="00660A56" w:rsidRPr="002672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sub_614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ерегулируемого </w:t>
      </w:r>
      <w:hyperlink r:id="rId5" w:anchor="sub_1002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перекрестка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anchor="sub_10040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пешеходного перехода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о предстоящем включении зеленого сигнала.</w:t>
      </w:r>
    </w:p>
    <w:p w:rsidR="00660A56" w:rsidRPr="002672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6" w:anchor="dst101062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(знаком 6.16),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при ее отсутствии: на перекрестке - перед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пересекаемой проезжей частью (с учетом пункта </w:t>
      </w:r>
      <w:hyperlink r:id="rId7" w:anchor="dst100933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13.7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Правил), не создавая помех пешеходам; перед железнодорожным переездом - в соответствии с пунктом </w:t>
      </w:r>
      <w:hyperlink r:id="rId8" w:anchor="dst10034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60A56" w:rsidRPr="002672C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="00882B01">
        <w:rPr>
          <w:rFonts w:ascii="Times New Roman" w:hAnsi="Times New Roman" w:cs="Times New Roman"/>
          <w:sz w:val="28"/>
          <w:szCs w:val="28"/>
        </w:rPr>
        <w:t>Якуповым И.Г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выезде на регулируемый перекресток на запрещающий сигнал светофора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6.2 ПДД РФ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состав рассматриваемого правонарушения. </w:t>
      </w:r>
    </w:p>
    <w:p w:rsidR="00660A56" w:rsidRPr="002672C1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по делу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в, материалы дела не содержат.</w:t>
      </w:r>
    </w:p>
    <w:p w:rsidR="00660A56" w:rsidRPr="00267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ст. 12.12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проезд на запрещающий сигнал светофора ил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запрещающий жест регулировщика, за исключением случаев, предусмотренных </w:t>
      </w:r>
      <w:hyperlink r:id="rId9" w:anchor="dst100971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12.10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 </w:t>
      </w:r>
      <w:hyperlink r:id="rId10" w:anchor="dst2868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Положения ч. 3 ст. 12.12 КоАП РФ необходимо рассматривать во взаимосвязи со ст. 4.6 КоАП РФ, устанавливающей, чт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Учитыва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я, что </w:t>
      </w:r>
      <w:r w:rsidR="00882B01">
        <w:rPr>
          <w:rFonts w:ascii="Times New Roman" w:hAnsi="Times New Roman" w:cs="Times New Roman"/>
          <w:sz w:val="28"/>
          <w:szCs w:val="28"/>
        </w:rPr>
        <w:t>Якупов И.Г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 повторно совершил административное правонарушение, предусмотренное ч. 1 ст.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ст. 12.12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AB5F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частью 1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настоящей статьи».  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При назначении наказания судья учитывает характер совершенного правонарушения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данные о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личност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82B01">
        <w:rPr>
          <w:rFonts w:ascii="Times New Roman" w:hAnsi="Times New Roman" w:cs="Times New Roman"/>
          <w:sz w:val="28"/>
          <w:szCs w:val="28"/>
        </w:rPr>
        <w:t>Якупова И.Г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., его имущественное положение</w:t>
      </w:r>
      <w:r w:rsidR="00AB5FE7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AB5FE7" w:rsidR="00AB5FE7">
        <w:rPr>
          <w:rFonts w:ascii="Times New Roman" w:hAnsi="Times New Roman" w:cs="Times New Roman"/>
          <w:sz w:val="28"/>
          <w:szCs w:val="28"/>
        </w:rPr>
        <w:t xml:space="preserve"> </w:t>
      </w:r>
      <w:r w:rsidRPr="00151099" w:rsidR="00AB5FE7">
        <w:rPr>
          <w:rFonts w:ascii="Times New Roman" w:hAnsi="Times New Roman" w:cs="Times New Roman"/>
          <w:sz w:val="28"/>
          <w:szCs w:val="28"/>
        </w:rPr>
        <w:t>совершение однородн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B5FE7">
        <w:rPr>
          <w:rFonts w:ascii="Times New Roman" w:hAnsi="Times New Roman" w:cs="Times New Roman"/>
          <w:sz w:val="28"/>
          <w:szCs w:val="28"/>
        </w:rPr>
        <w:t>й</w:t>
      </w:r>
      <w:r w:rsidRPr="00151099" w:rsidR="00AB5FE7">
        <w:rPr>
          <w:rFonts w:ascii="Times New Roman" w:hAnsi="Times New Roman" w:cs="Times New Roman"/>
          <w:sz w:val="28"/>
          <w:szCs w:val="28"/>
        </w:rPr>
        <w:t>, предусмотренн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="00ED0118">
        <w:rPr>
          <w:rFonts w:ascii="Times New Roman" w:hAnsi="Times New Roman" w:cs="Times New Roman"/>
          <w:sz w:val="28"/>
          <w:szCs w:val="28"/>
        </w:rPr>
        <w:t xml:space="preserve"> главой 12 КоАП РФ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C1A2D" w:rsidP="00CC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смягчающих и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отягчающи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административную ответственность, в соответствии со ст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ст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4.2,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4.3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324CDB" w:rsidRPr="002672C1" w:rsidP="0032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882B01">
        <w:rPr>
          <w:rFonts w:ascii="Times New Roman" w:hAnsi="Times New Roman" w:cs="Times New Roman"/>
          <w:sz w:val="28"/>
          <w:szCs w:val="28"/>
        </w:rPr>
        <w:t>Якупов И.Г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неоднократно привлекался к административной ответственности по главе 12 КоАП РФ (</w:t>
      </w:r>
      <w:r w:rsidR="006456D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6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года), </w:t>
      </w:r>
      <w:r w:rsidR="00E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реестром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совершил грубое нарушение ПДД РФ в виде проезда на </w:t>
      </w:r>
      <w:r w:rsidR="005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запрещающий знак светофора, тем самым создал опасность для участников дорожного движения, мировой судья приходит к выводу о необходимости 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наказания </w:t>
      </w:r>
      <w:r w:rsidR="00882B01">
        <w:rPr>
          <w:rFonts w:ascii="Times New Roman" w:hAnsi="Times New Roman" w:cs="Times New Roman"/>
          <w:sz w:val="28"/>
          <w:szCs w:val="28"/>
        </w:rPr>
        <w:t>Якупову И.Г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 лишения права управления транспортными средствами.</w:t>
      </w:r>
    </w:p>
    <w:p w:rsidR="00324CDB" w:rsidRPr="00151099" w:rsidP="00324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324CDB" w:rsidRPr="00151099" w:rsidP="00324CD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324CDB" w:rsidRPr="00151099" w:rsidP="00324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Якупова</w:t>
      </w:r>
      <w:r>
        <w:rPr>
          <w:rFonts w:ascii="Times New Roman" w:hAnsi="Times New Roman" w:cs="Times New Roman"/>
          <w:sz w:val="28"/>
          <w:szCs w:val="28"/>
        </w:rPr>
        <w:t xml:space="preserve"> ИГ</w:t>
      </w:r>
      <w:r w:rsidRP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ч. 3 ст.12.12 Кодекса Российской Федерации об административных правонарушениях, и </w:t>
      </w:r>
      <w:r w:rsidRPr="00151099">
        <w:rPr>
          <w:rFonts w:ascii="Times New Roman" w:hAnsi="Times New Roman" w:cs="Times New Roman"/>
          <w:sz w:val="28"/>
          <w:szCs w:val="28"/>
        </w:rPr>
        <w:t xml:space="preserve">назначить ему наказание в виде лишения права управления транспортными средствами на срок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10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151099">
        <w:rPr>
          <w:rFonts w:ascii="Times New Roman" w:hAnsi="Times New Roman" w:cs="Times New Roman"/>
          <w:sz w:val="28"/>
          <w:szCs w:val="28"/>
        </w:rPr>
        <w:t>)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099">
        <w:rPr>
          <w:rFonts w:ascii="Times New Roman" w:hAnsi="Times New Roman" w:cs="Times New Roman"/>
          <w:sz w:val="28"/>
          <w:szCs w:val="28"/>
        </w:rPr>
        <w:t>.</w:t>
      </w:r>
    </w:p>
    <w:p w:rsidR="00324CDB" w:rsidRPr="00151099" w:rsidP="00324CD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1099">
        <w:rPr>
          <w:rFonts w:ascii="Times New Roman" w:hAnsi="Times New Roman"/>
          <w:sz w:val="28"/>
          <w:szCs w:val="28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324CDB" w:rsidRPr="00151099" w:rsidP="00324CD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1099">
        <w:rPr>
          <w:rFonts w:ascii="Times New Roman" w:hAnsi="Times New Roman"/>
          <w:sz w:val="28"/>
          <w:szCs w:val="28"/>
        </w:rPr>
        <w:t xml:space="preserve">В соответствии со ст. 32.7 КоАП РФ, в течение трех рабочих дней со дня вступления </w:t>
      </w:r>
      <w:r w:rsidRPr="00151099">
        <w:rPr>
          <w:rFonts w:ascii="Times New Roman" w:hAnsi="Times New Roman"/>
          <w:sz w:val="28"/>
          <w:szCs w:val="28"/>
        </w:rPr>
        <w:t>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</w:t>
      </w:r>
      <w:r w:rsidRPr="00151099">
        <w:rPr>
          <w:rFonts w:ascii="Times New Roman" w:hAnsi="Times New Roman"/>
          <w:sz w:val="28"/>
          <w:szCs w:val="28"/>
        </w:rPr>
        <w:t>занный орган в тот же срок.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</w:t>
      </w:r>
      <w:r w:rsidRPr="0093381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anchor="dst100158" w:history="1">
        <w:r w:rsidRPr="0093381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уклонения</w:t>
        </w:r>
      </w:hyperlink>
      <w:r w:rsidRPr="0015109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лишенного специального права, от сдачи соответствующего удостоверения (специ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ального разрешения) или иных документов срок лишения специального права прерывается.</w:t>
      </w:r>
    </w:p>
    <w:p w:rsidR="00933813" w:rsidRPr="00151099" w:rsidP="00324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099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</w:t>
      </w:r>
      <w:r w:rsidRPr="00151099">
        <w:rPr>
          <w:rFonts w:ascii="Times New Roman" w:hAnsi="Times New Roman" w:cs="Times New Roman"/>
          <w:sz w:val="28"/>
          <w:szCs w:val="28"/>
        </w:rPr>
        <w:t>от же срок постановление может быть опротестовано прокурором.</w:t>
      </w:r>
    </w:p>
    <w:p w:rsidR="00660A56" w:rsidRPr="002672C1" w:rsidP="0083544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Мировой судья                                             Р.В. Голованюк</w:t>
      </w: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324CD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0563BA"/>
    <w:rsid w:val="0014393E"/>
    <w:rsid w:val="00151099"/>
    <w:rsid w:val="0016586E"/>
    <w:rsid w:val="001C04A6"/>
    <w:rsid w:val="00212ACD"/>
    <w:rsid w:val="002672C1"/>
    <w:rsid w:val="002915EE"/>
    <w:rsid w:val="002A0FA2"/>
    <w:rsid w:val="002B0CE1"/>
    <w:rsid w:val="003051EE"/>
    <w:rsid w:val="0032075E"/>
    <w:rsid w:val="00324CDB"/>
    <w:rsid w:val="00355966"/>
    <w:rsid w:val="00391C7F"/>
    <w:rsid w:val="003B3D6A"/>
    <w:rsid w:val="00474DA8"/>
    <w:rsid w:val="005603E7"/>
    <w:rsid w:val="00581F1D"/>
    <w:rsid w:val="005D303D"/>
    <w:rsid w:val="005F5809"/>
    <w:rsid w:val="006456D7"/>
    <w:rsid w:val="006456E9"/>
    <w:rsid w:val="00660A56"/>
    <w:rsid w:val="006627D5"/>
    <w:rsid w:val="00697DEB"/>
    <w:rsid w:val="00703BFC"/>
    <w:rsid w:val="00740959"/>
    <w:rsid w:val="0079023C"/>
    <w:rsid w:val="007D6EBF"/>
    <w:rsid w:val="007E716D"/>
    <w:rsid w:val="008161A1"/>
    <w:rsid w:val="0083544D"/>
    <w:rsid w:val="00882B01"/>
    <w:rsid w:val="008F1B14"/>
    <w:rsid w:val="009110A1"/>
    <w:rsid w:val="009111F9"/>
    <w:rsid w:val="00923B5D"/>
    <w:rsid w:val="00933813"/>
    <w:rsid w:val="0093431A"/>
    <w:rsid w:val="0095366D"/>
    <w:rsid w:val="00A10AF1"/>
    <w:rsid w:val="00A162AF"/>
    <w:rsid w:val="00A45804"/>
    <w:rsid w:val="00A820D3"/>
    <w:rsid w:val="00AB5FE7"/>
    <w:rsid w:val="00AF365C"/>
    <w:rsid w:val="00C27772"/>
    <w:rsid w:val="00C476F1"/>
    <w:rsid w:val="00CC1A2D"/>
    <w:rsid w:val="00D37604"/>
    <w:rsid w:val="00D4041F"/>
    <w:rsid w:val="00D81C1A"/>
    <w:rsid w:val="00DD58E6"/>
    <w:rsid w:val="00DE2D53"/>
    <w:rsid w:val="00DF5406"/>
    <w:rsid w:val="00E04EDA"/>
    <w:rsid w:val="00E640BC"/>
    <w:rsid w:val="00EB2E5F"/>
    <w:rsid w:val="00EC759B"/>
    <w:rsid w:val="00EC7A3F"/>
    <w:rsid w:val="00ED0118"/>
    <w:rsid w:val="00F26B44"/>
    <w:rsid w:val="00F41AA1"/>
    <w:rsid w:val="00FF3DEA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qFormat/>
    <w:rsid w:val="00D3760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3760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EC7A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EC7A3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21"/>
    <w:semiHidden/>
    <w:unhideWhenUsed/>
    <w:rsid w:val="00EC7A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DefaultParagraphFont"/>
    <w:link w:val="BodyText2"/>
    <w:semiHidden/>
    <w:rsid w:val="00EC7A3F"/>
    <w:rPr>
      <w:rFonts w:eastAsia="Times New Roman"/>
      <w:sz w:val="24"/>
      <w:szCs w:val="24"/>
    </w:rPr>
  </w:style>
  <w:style w:type="character" w:customStyle="1" w:styleId="a1">
    <w:name w:val="Название Знак"/>
    <w:uiPriority w:val="99"/>
    <w:rsid w:val="00EC7A3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hyperlink" Target="http://www.consultant.ru/document/cons_doc_LAW_327611/6765b28f29352ad96367b4bb0565cd7b4edbf745/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